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33" w:rsidRPr="00E93133" w:rsidRDefault="00E93133" w:rsidP="00E93133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приеме детей в ДОУ  на 01.09.2015 год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3096"/>
      </w:tblGrid>
      <w:tr w:rsidR="00E93133" w:rsidRPr="00E93133" w:rsidTr="00E9313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shd w:val="clear" w:color="auto" w:fill="FFFFFF"/>
                <w:lang w:eastAsia="ru-RU"/>
              </w:rPr>
              <w:t>Численность обучающихся по реализуемой "Образовательной программе" за </w:t>
            </w:r>
            <w:r w:rsidRPr="00E93133">
              <w:rPr>
                <w:rFonts w:ascii="Arial" w:eastAsia="Times New Roman" w:hAnsi="Arial" w:cs="Arial"/>
                <w:color w:val="444444"/>
                <w:sz w:val="20"/>
                <w:szCs w:val="20"/>
                <w:shd w:val="clear" w:color="auto" w:fill="FFFFFF"/>
                <w:lang w:eastAsia="ru-RU"/>
              </w:rPr>
              <w:t>счёт бюджетных ассигнований бюджета субъекта Российской Федерации</w:t>
            </w:r>
          </w:p>
        </w:tc>
      </w:tr>
      <w:tr w:rsidR="00E93133" w:rsidRPr="00E93133" w:rsidTr="00E931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E93133" w:rsidRPr="00E93133" w:rsidTr="00E931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1,5- 3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93133" w:rsidRPr="00E93133" w:rsidTr="00E931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93133" w:rsidRPr="00E93133" w:rsidTr="00E931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93133" w:rsidRPr="00E93133" w:rsidTr="00E931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93133" w:rsidRPr="00E93133" w:rsidTr="00E931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133" w:rsidRPr="00E93133" w:rsidRDefault="00E93133" w:rsidP="00E93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10"/>
    <w:rsid w:val="00625210"/>
    <w:rsid w:val="0070712A"/>
    <w:rsid w:val="00B23D2B"/>
    <w:rsid w:val="00E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2016-06-02T07:59:00Z</dcterms:created>
  <dcterms:modified xsi:type="dcterms:W3CDTF">2016-06-02T07:59:00Z</dcterms:modified>
</cp:coreProperties>
</file>